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9704F3" w:rsidR="009704F3" w:rsidP="508F2002" w:rsidRDefault="009704F3" w14:paraId="5E044E7B" w14:textId="53526BC9">
      <w:pPr>
        <w:spacing w:after="0" w:line="480" w:lineRule="auto"/>
        <w:rPr>
          <w:rFonts w:ascii="Times New Roman" w:hAnsi="Times New Roman" w:cs="Times New Roman"/>
          <w:b w:val="1"/>
          <w:bCs w:val="1"/>
          <w:lang w:val="es-MX"/>
        </w:rPr>
      </w:pPr>
      <w:r w:rsidRPr="508F2002" w:rsidR="4FA99578">
        <w:rPr>
          <w:rFonts w:ascii="Times New Roman" w:hAnsi="Times New Roman" w:cs="Times New Roman"/>
          <w:b w:val="1"/>
          <w:bCs w:val="1"/>
          <w:lang w:val="es-MX"/>
        </w:rPr>
        <w:t>Empaques</w:t>
      </w:r>
    </w:p>
    <w:p w:rsidRPr="009704F3" w:rsidR="009704F3" w:rsidP="508F2002" w:rsidRDefault="009704F3" w14:paraId="06E30F35" w14:textId="4A9DBEC1">
      <w:pPr>
        <w:spacing w:before="0" w:beforeAutospacing="off" w:after="0" w:afterAutospacing="off" w:line="480" w:lineRule="auto"/>
        <w:ind w:firstLine="720"/>
        <w:jc w:val="both"/>
      </w:pPr>
      <w:r w:rsidRPr="508F2002" w:rsidR="6DC80681">
        <w:rPr>
          <w:rFonts w:ascii="Times New Roman" w:hAnsi="Times New Roman" w:eastAsia="Times New Roman" w:cs="Times New Roman"/>
          <w:noProof w:val="0"/>
          <w:sz w:val="24"/>
          <w:szCs w:val="24"/>
          <w:lang w:val="es-MX"/>
        </w:rPr>
        <w:t xml:space="preserve">Los contenedores referenciados en la figura 1 y 2 serán utilizados para empacar los alimentos. La empresa proveedora, AMI, mayorista y con varios puntos de ventas, es líder en empaques biodegradables, reciclables y que buscan minimizar el impacto ambiental, sus productos se biodegradan en tan solo 180 días; contando con certificaciones de calidad, entre ellas productos </w:t>
      </w:r>
      <w:r w:rsidRPr="508F2002" w:rsidR="6DC80681">
        <w:rPr>
          <w:rFonts w:ascii="Times New Roman" w:hAnsi="Times New Roman" w:eastAsia="Times New Roman" w:cs="Times New Roman"/>
          <w:noProof w:val="0"/>
          <w:sz w:val="24"/>
          <w:szCs w:val="24"/>
          <w:lang w:val="es-MX"/>
        </w:rPr>
        <w:t>compostables</w:t>
      </w:r>
      <w:r w:rsidRPr="508F2002" w:rsidR="6DC80681">
        <w:rPr>
          <w:rFonts w:ascii="Times New Roman" w:hAnsi="Times New Roman" w:eastAsia="Times New Roman" w:cs="Times New Roman"/>
          <w:noProof w:val="0"/>
          <w:sz w:val="24"/>
          <w:szCs w:val="24"/>
          <w:lang w:val="es-MX"/>
        </w:rPr>
        <w:t xml:space="preserve">. Las siguientes dos opciones garantizan comodidad para el cliente, brindan una mejor presentación para los productos y además pueden ser apilables en caso de llevar grandes cantidades. </w:t>
      </w:r>
    </w:p>
    <w:p w:rsidRPr="009704F3" w:rsidR="009704F3" w:rsidP="508F2002" w:rsidRDefault="009704F3" w14:paraId="005BD130" w14:textId="36B8AEB6">
      <w:pPr>
        <w:spacing w:before="0" w:beforeAutospacing="off" w:after="0" w:afterAutospacing="off" w:line="480" w:lineRule="auto"/>
        <w:ind w:firstLine="720"/>
        <w:jc w:val="both"/>
      </w:pPr>
      <w:r w:rsidRPr="508F2002" w:rsidR="6DC80681">
        <w:rPr>
          <w:rFonts w:ascii="Times New Roman" w:hAnsi="Times New Roman" w:eastAsia="Times New Roman" w:cs="Times New Roman"/>
          <w:noProof w:val="0"/>
          <w:sz w:val="24"/>
          <w:szCs w:val="24"/>
          <w:lang w:val="es-MX"/>
        </w:rPr>
        <w:t>El bowl está compuesto por un material de pulpa de gabazo de caña de azúcar con dimensiones de 15cm diámetro y 6 cm de altura, y una tapa de material PET que encaja perfectamente. La bandeja modificable de dos divisiones está elaborada a partir de gabazo de caña, es reutilizable y cuenta con dos divisiones para separar los alimentos sus dimensiones son las siguientes (20.3 cm x 14 cm x 4.5 cm). Ambos contenedores son resistentes a altas temperaturas y a la humedad, permitiendo su uso sin inconvenientes en el horno microondas.</w:t>
      </w:r>
    </w:p>
    <w:p w:rsidRPr="009704F3" w:rsidR="009704F3" w:rsidP="508F2002" w:rsidRDefault="009704F3" w14:paraId="701423A5" w14:textId="34BB8DEF">
      <w:pPr>
        <w:spacing w:after="0" w:line="480" w:lineRule="auto"/>
        <w:rPr>
          <w:rFonts w:ascii="Times New Roman" w:hAnsi="Times New Roman" w:eastAsia="Times New Roman" w:cs="Times New Roman"/>
          <w:i w:val="1"/>
          <w:iCs w:val="1"/>
          <w:noProof w:val="0"/>
          <w:sz w:val="24"/>
          <w:szCs w:val="24"/>
          <w:lang w:val="es-MX"/>
        </w:rPr>
      </w:pPr>
      <w:r>
        <w:br/>
      </w:r>
      <w:r w:rsidRPr="508F2002" w:rsidR="4FA99578"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sz w:val="24"/>
          <w:szCs w:val="24"/>
          <w:lang w:val="es-CO"/>
        </w:rPr>
        <w:t xml:space="preserve"> </w:t>
      </w:r>
      <w:r w:rsidRPr="508F2002" w:rsidR="6895FF25"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sz w:val="24"/>
          <w:szCs w:val="24"/>
          <w:lang w:val="es-CO"/>
        </w:rPr>
        <w:t xml:space="preserve">Figura 1. </w:t>
      </w:r>
    </w:p>
    <w:p w:rsidRPr="009704F3" w:rsidR="009704F3" w:rsidP="508F2002" w:rsidRDefault="009704F3" w14:paraId="4B22A8A1" w14:textId="33E6569F">
      <w:pPr>
        <w:spacing w:after="0" w:line="480" w:lineRule="auto"/>
        <w:rPr>
          <w:rFonts w:ascii="Times New Roman" w:hAnsi="Times New Roman" w:eastAsia="Times New Roman" w:cs="Times New Roman"/>
          <w:i w:val="1"/>
          <w:iCs w:val="1"/>
          <w:noProof w:val="0"/>
          <w:sz w:val="24"/>
          <w:szCs w:val="24"/>
          <w:lang w:val="es-MX"/>
        </w:rPr>
      </w:pPr>
      <w:r w:rsidRPr="508F2002" w:rsidR="4FA99578">
        <w:rPr>
          <w:rFonts w:ascii="Times New Roman" w:hAnsi="Times New Roman" w:eastAsia="Times New Roman" w:cs="Times New Roman"/>
          <w:i w:val="1"/>
          <w:iCs w:val="1"/>
          <w:noProof w:val="0"/>
          <w:sz w:val="24"/>
          <w:szCs w:val="24"/>
          <w:lang w:val="es-MX"/>
        </w:rPr>
        <w:t>Bowl</w:t>
      </w:r>
      <w:r w:rsidRPr="508F2002" w:rsidR="4FA99578">
        <w:rPr>
          <w:rFonts w:ascii="Times New Roman" w:hAnsi="Times New Roman" w:eastAsia="Times New Roman" w:cs="Times New Roman"/>
          <w:i w:val="1"/>
          <w:iCs w:val="1"/>
          <w:noProof w:val="0"/>
          <w:sz w:val="24"/>
          <w:szCs w:val="24"/>
          <w:lang w:val="es-MX"/>
        </w:rPr>
        <w:t xml:space="preserve"> </w:t>
      </w:r>
      <w:r w:rsidRPr="508F2002" w:rsidR="4FA99578">
        <w:rPr>
          <w:rFonts w:ascii="Times New Roman" w:hAnsi="Times New Roman" w:eastAsia="Times New Roman" w:cs="Times New Roman"/>
          <w:i w:val="1"/>
          <w:iCs w:val="1"/>
          <w:noProof w:val="0"/>
          <w:sz w:val="24"/>
          <w:szCs w:val="24"/>
          <w:lang w:val="es-MX"/>
        </w:rPr>
        <w:t>Bamboo</w:t>
      </w:r>
      <w:r w:rsidRPr="508F2002" w:rsidR="4FA99578">
        <w:rPr>
          <w:rFonts w:ascii="Times New Roman" w:hAnsi="Times New Roman" w:eastAsia="Times New Roman" w:cs="Times New Roman"/>
          <w:i w:val="1"/>
          <w:iCs w:val="1"/>
          <w:noProof w:val="0"/>
          <w:sz w:val="24"/>
          <w:szCs w:val="24"/>
          <w:lang w:val="es-MX"/>
        </w:rPr>
        <w:t xml:space="preserve"> biodegradable de 1000 ml</w:t>
      </w:r>
    </w:p>
    <w:p w:rsidRPr="009704F3" w:rsidR="009704F3" w:rsidP="508F2002" w:rsidRDefault="009704F3" w14:paraId="1A781F4F" w14:textId="376BB266">
      <w:pPr>
        <w:spacing w:before="0" w:beforeAutospacing="off" w:after="0" w:afterAutospacing="off" w:line="480" w:lineRule="auto"/>
        <w:ind w:firstLine="720"/>
        <w:jc w:val="left"/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s-MX"/>
        </w:rPr>
      </w:pPr>
      <w:r w:rsidRPr="508F2002" w:rsidR="4FA99578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s-MX"/>
        </w:rPr>
        <w:t xml:space="preserve">                              </w:t>
      </w:r>
      <w:r w:rsidR="4FA99578">
        <w:drawing>
          <wp:inline wp14:editId="40D709C2" wp14:anchorId="4CF34E2C">
            <wp:extent cx="2548348" cy="1774090"/>
            <wp:effectExtent l="0" t="0" r="0" b="0"/>
            <wp:docPr id="5589280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b22bfa62c130456c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8348" cy="1774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br/>
      </w:r>
      <w:r w:rsidRPr="508F2002" w:rsidR="4FA99578"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sz w:val="24"/>
          <w:szCs w:val="24"/>
          <w:lang w:val="es-CO"/>
        </w:rPr>
        <w:t xml:space="preserve"> </w:t>
      </w:r>
      <w:r w:rsidRPr="508F2002" w:rsidR="07FA96E8"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sz w:val="24"/>
          <w:szCs w:val="24"/>
          <w:lang w:val="es-CO"/>
        </w:rPr>
        <w:t xml:space="preserve">Figura 2. </w:t>
      </w:r>
    </w:p>
    <w:p w:rsidRPr="009704F3" w:rsidR="009704F3" w:rsidP="508F2002" w:rsidRDefault="009704F3" w14:paraId="182E724A" w14:textId="1E3BD600">
      <w:pPr>
        <w:spacing w:before="0" w:beforeAutospacing="off" w:after="0" w:afterAutospacing="off" w:line="480" w:lineRule="auto"/>
        <w:ind w:firstLine="720"/>
        <w:jc w:val="left"/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s-MX"/>
        </w:rPr>
      </w:pPr>
      <w:r w:rsidRPr="508F2002" w:rsidR="4FA99578">
        <w:rPr>
          <w:rFonts w:ascii="Times New Roman" w:hAnsi="Times New Roman" w:eastAsia="Times New Roman" w:cs="Times New Roman"/>
          <w:i w:val="1"/>
          <w:iCs w:val="1"/>
          <w:noProof w:val="0"/>
          <w:sz w:val="24"/>
          <w:szCs w:val="24"/>
          <w:lang w:val="es-MX"/>
        </w:rPr>
        <w:t>Bandeja personalizada dos divisiones</w:t>
      </w:r>
    </w:p>
    <w:p w:rsidRPr="009704F3" w:rsidR="009704F3" w:rsidP="508F2002" w:rsidRDefault="009704F3" w14:paraId="273B9C7B" w14:textId="3D051B4A">
      <w:pPr>
        <w:spacing w:after="0" w:line="480" w:lineRule="auto"/>
        <w:jc w:val="center"/>
      </w:pPr>
      <w:r w:rsidR="4FA99578">
        <w:drawing>
          <wp:inline wp14:editId="0D11BCA0" wp14:anchorId="047E891F">
            <wp:extent cx="2871465" cy="1975275"/>
            <wp:effectExtent l="0" t="0" r="0" b="0"/>
            <wp:docPr id="149814843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9b818733390f4dde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1465" cy="197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704F3" w:rsidR="009704F3" w:rsidP="508F2002" w:rsidRDefault="009704F3" w14:paraId="222A864A" w14:textId="0C70384D">
      <w:pPr>
        <w:spacing w:before="0" w:beforeAutospacing="off" w:after="0" w:afterAutospacing="off" w:line="480" w:lineRule="auto"/>
        <w:ind w:firstLine="720"/>
        <w:jc w:val="both"/>
      </w:pPr>
      <w:r w:rsidRPr="508F2002" w:rsidR="7387C24F">
        <w:rPr>
          <w:rFonts w:ascii="Times New Roman" w:hAnsi="Times New Roman" w:eastAsia="Times New Roman" w:cs="Times New Roman"/>
          <w:noProof w:val="0"/>
          <w:sz w:val="24"/>
          <w:szCs w:val="24"/>
          <w:lang w:val="es-MX"/>
        </w:rPr>
        <w:t>Para las bebidas se utilizará un envase de plástico (PET) de 250 ml no retornable y aptas para el uso de bebidas de consumo humano. La empresa proveedora, Mercado del Empaque, garantiza a través de sus estudios gran resistencia al impacto, resistente a una presión interna de 175 PSI y con análisis microbiólogo de superficie. Sus dimensiones son las siguientes, diámetro 59 mm y una altura de 116.6 mm; incluye la tapa y es totalmente personalizable con el color de preferencia.</w:t>
      </w:r>
      <w:r w:rsidRPr="508F2002" w:rsidR="7387C24F">
        <w:rPr>
          <w:rFonts w:ascii="Times New Roman" w:hAnsi="Times New Roman" w:eastAsia="Times New Roman" w:cs="Times New Roman"/>
          <w:strike w:val="0"/>
          <w:dstrike w:val="0"/>
          <w:noProof w:val="0"/>
          <w:color w:val="008080"/>
          <w:sz w:val="24"/>
          <w:szCs w:val="24"/>
          <w:u w:val="single"/>
          <w:lang w:val="es-MX"/>
        </w:rPr>
        <w:t xml:space="preserve"> </w:t>
      </w:r>
    </w:p>
    <w:p w:rsidRPr="009704F3" w:rsidR="009704F3" w:rsidP="508F2002" w:rsidRDefault="009704F3" w14:paraId="4176229F" w14:textId="004EC72B">
      <w:pPr>
        <w:spacing w:before="0" w:beforeAutospacing="off" w:after="0" w:afterAutospacing="off" w:line="480" w:lineRule="auto"/>
      </w:pPr>
      <w:r w:rsidRPr="508F2002" w:rsidR="7387C24F"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sz w:val="24"/>
          <w:szCs w:val="24"/>
          <w:lang w:val="es-CO"/>
        </w:rPr>
        <w:t>Figura 3.</w:t>
      </w:r>
      <w:r>
        <w:br/>
      </w:r>
      <w:r w:rsidRPr="508F2002" w:rsidR="7387C24F"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sz w:val="24"/>
          <w:szCs w:val="24"/>
          <w:lang w:val="es-CO"/>
        </w:rPr>
        <w:t xml:space="preserve"> </w:t>
      </w:r>
      <w:r w:rsidRPr="508F2002" w:rsidR="7387C24F">
        <w:rPr>
          <w:rFonts w:ascii="Times New Roman" w:hAnsi="Times New Roman" w:eastAsia="Times New Roman" w:cs="Times New Roman"/>
          <w:i w:val="1"/>
          <w:iCs w:val="1"/>
          <w:noProof w:val="0"/>
          <w:sz w:val="24"/>
          <w:szCs w:val="24"/>
          <w:lang w:val="es-MX"/>
        </w:rPr>
        <w:t>Botella de plástico 250 ml</w:t>
      </w:r>
    </w:p>
    <w:p w:rsidRPr="009704F3" w:rsidR="009704F3" w:rsidP="508F2002" w:rsidRDefault="009704F3" w14:paraId="05DDED68" w14:textId="08828657">
      <w:pPr>
        <w:spacing w:before="0" w:beforeAutospacing="off" w:after="0" w:afterAutospacing="off" w:line="480" w:lineRule="auto"/>
        <w:jc w:val="center"/>
      </w:pPr>
      <w:r w:rsidR="7387C24F">
        <w:drawing>
          <wp:inline wp14:editId="789B7F50" wp14:anchorId="0A78FD4F">
            <wp:extent cx="1816766" cy="1682642"/>
            <wp:effectExtent l="0" t="0" r="0" b="0"/>
            <wp:docPr id="85020502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eee5d2a2de541ba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6766" cy="1682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704F3" w:rsidR="009704F3" w:rsidP="508F2002" w:rsidRDefault="009704F3" w14:paraId="3E30BB81" w14:textId="58528BD3">
      <w:pPr>
        <w:spacing w:after="0" w:line="480" w:lineRule="auto"/>
        <w:rPr>
          <w:rFonts w:ascii="Times New Roman" w:hAnsi="Times New Roman" w:cs="Times New Roman"/>
          <w:b w:val="1"/>
          <w:bCs w:val="1"/>
          <w:lang w:val="es-MX"/>
        </w:rPr>
      </w:pPr>
    </w:p>
    <w:p w:rsidRPr="009704F3" w:rsidR="009704F3" w:rsidP="009704F3" w:rsidRDefault="009704F3" w14:paraId="7B0A9F96" w14:textId="4F5CDFED">
      <w:pPr>
        <w:spacing w:after="0" w:line="480" w:lineRule="auto"/>
        <w:rPr>
          <w:rFonts w:ascii="Times New Roman" w:hAnsi="Times New Roman" w:cs="Times New Roman"/>
          <w:b w:val="1"/>
          <w:bCs w:val="1"/>
          <w:lang w:val="es-MX"/>
        </w:rPr>
      </w:pPr>
      <w:r w:rsidRPr="508F2002" w:rsidR="009704F3">
        <w:rPr>
          <w:rFonts w:ascii="Times New Roman" w:hAnsi="Times New Roman" w:cs="Times New Roman"/>
          <w:b w:val="1"/>
          <w:bCs w:val="1"/>
          <w:lang w:val="es-MX"/>
        </w:rPr>
        <w:t>Etiquetas</w:t>
      </w:r>
    </w:p>
    <w:p w:rsidR="00524799" w:rsidP="001D7A60" w:rsidRDefault="009704F3" w14:paraId="7B0BB2BC" w14:textId="4CB6CE5B">
      <w:pPr>
        <w:spacing w:after="0" w:line="480" w:lineRule="auto"/>
        <w:ind w:firstLine="708"/>
        <w:jc w:val="both"/>
        <w:rPr>
          <w:rFonts w:ascii="Times New Roman" w:hAnsi="Times New Roman" w:cs="Times New Roman"/>
          <w:lang w:val="es-MX"/>
        </w:rPr>
      </w:pPr>
      <w:r w:rsidRPr="009704F3">
        <w:rPr>
          <w:rFonts w:ascii="Times New Roman" w:hAnsi="Times New Roman" w:cs="Times New Roman"/>
          <w:lang w:val="es-MX"/>
        </w:rPr>
        <w:t>En el siguiente documento se representan las etiquetas visuales que llevará el producto, cada una de estas etiquetas será diferente de color según su proteína y un código en específico que identifica fácilmente cada producto.</w:t>
      </w:r>
    </w:p>
    <w:p w:rsidR="009704F3" w:rsidP="009704F3" w:rsidRDefault="00011EF4" w14:paraId="34C325E7" w14:textId="3112C6B8">
      <w:pPr>
        <w:spacing w:after="0" w:line="480" w:lineRule="auto"/>
        <w:ind w:firstLine="708"/>
        <w:jc w:val="center"/>
        <w:rPr>
          <w:rFonts w:ascii="Times New Roman" w:hAnsi="Times New Roman" w:cs="Times New Roman"/>
          <w:lang w:val="es-MX"/>
        </w:rPr>
      </w:pPr>
      <w:r w:rsidRPr="00011EF4">
        <w:rPr>
          <w:rFonts w:ascii="Times New Roman" w:hAnsi="Times New Roman" w:cs="Times New Roman"/>
          <w:lang w:val="es-MX"/>
        </w:rPr>
        <w:drawing>
          <wp:inline distT="0" distB="0" distL="0" distR="0" wp14:anchorId="385E5A4F" wp14:editId="7F993468">
            <wp:extent cx="2775146" cy="1840677"/>
            <wp:effectExtent l="0" t="0" r="6350" b="7620"/>
            <wp:docPr id="174006192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006192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7076" cy="1855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04F3" w:rsidP="009704F3" w:rsidRDefault="005B5273" w14:paraId="00545CA1" w14:textId="3B380E85">
      <w:pPr>
        <w:spacing w:after="0" w:line="480" w:lineRule="auto"/>
        <w:ind w:firstLine="708"/>
        <w:jc w:val="center"/>
        <w:rPr>
          <w:rFonts w:ascii="Times New Roman" w:hAnsi="Times New Roman" w:cs="Times New Roman"/>
          <w:lang w:val="es-MX"/>
        </w:rPr>
      </w:pPr>
      <w:r w:rsidRPr="005B5273">
        <w:rPr>
          <w:rFonts w:ascii="Times New Roman" w:hAnsi="Times New Roman" w:cs="Times New Roman"/>
          <w:lang w:val="es-MX"/>
        </w:rPr>
        <w:drawing>
          <wp:inline distT="0" distB="0" distL="0" distR="0" wp14:anchorId="7091D0D1" wp14:editId="4967174A">
            <wp:extent cx="2757561" cy="1760059"/>
            <wp:effectExtent l="0" t="0" r="5080" b="0"/>
            <wp:docPr id="183259700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259700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79827" cy="1774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04F3" w:rsidP="009704F3" w:rsidRDefault="00324F72" w14:paraId="18E614E2" w14:textId="0F778F39">
      <w:pPr>
        <w:spacing w:after="0" w:line="480" w:lineRule="auto"/>
        <w:ind w:firstLine="708"/>
        <w:jc w:val="center"/>
        <w:rPr>
          <w:rFonts w:ascii="Times New Roman" w:hAnsi="Times New Roman" w:cs="Times New Roman"/>
          <w:lang w:val="es-MX"/>
        </w:rPr>
      </w:pPr>
      <w:r w:rsidRPr="00324F72">
        <w:rPr>
          <w:rFonts w:ascii="Times New Roman" w:hAnsi="Times New Roman" w:cs="Times New Roman"/>
          <w:lang w:val="es-MX"/>
        </w:rPr>
        <w:drawing>
          <wp:inline distT="0" distB="0" distL="0" distR="0" wp14:anchorId="78BE293D" wp14:editId="73F39390">
            <wp:extent cx="2780507" cy="1859964"/>
            <wp:effectExtent l="0" t="0" r="1270" b="6985"/>
            <wp:docPr id="916845510" name="Imagen 1" descr="Imagen que contiene Diagram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845510" name="Imagen 1" descr="Imagen que contiene Diagrama&#10;&#10;El contenido generado por IA puede ser incorrecto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09235" cy="1879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04F3" w:rsidP="009704F3" w:rsidRDefault="00542967" w14:paraId="267E2A25" w14:textId="674C27C6">
      <w:pPr>
        <w:spacing w:after="0" w:line="480" w:lineRule="auto"/>
        <w:ind w:firstLine="708"/>
        <w:jc w:val="center"/>
        <w:rPr>
          <w:rFonts w:ascii="Times New Roman" w:hAnsi="Times New Roman" w:cs="Times New Roman"/>
          <w:lang w:val="es-MX"/>
        </w:rPr>
      </w:pPr>
      <w:r w:rsidRPr="00542967">
        <w:rPr>
          <w:rFonts w:ascii="Times New Roman" w:hAnsi="Times New Roman" w:cs="Times New Roman"/>
          <w:lang w:val="es-MX"/>
        </w:rPr>
        <w:lastRenderedPageBreak/>
        <w:drawing>
          <wp:inline distT="0" distB="0" distL="0" distR="0" wp14:anchorId="6F9EBB68" wp14:editId="10503E90">
            <wp:extent cx="2904100" cy="1873306"/>
            <wp:effectExtent l="0" t="0" r="0" b="0"/>
            <wp:docPr id="1362363497" name="Imagen 1" descr="Diagram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2363497" name="Imagen 1" descr="Diagrama&#10;&#10;El contenido generado por IA puede ser incorrec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22289" cy="1885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04F3" w:rsidP="009704F3" w:rsidRDefault="00AA6B8F" w14:paraId="70FE02EE" w14:textId="3179A3BB">
      <w:pPr>
        <w:spacing w:after="0" w:line="480" w:lineRule="auto"/>
        <w:ind w:firstLine="708"/>
        <w:jc w:val="center"/>
        <w:rPr>
          <w:rFonts w:ascii="Times New Roman" w:hAnsi="Times New Roman" w:cs="Times New Roman"/>
          <w:lang w:val="es-MX"/>
        </w:rPr>
      </w:pPr>
      <w:r w:rsidR="00AA6B8F">
        <w:drawing>
          <wp:inline wp14:editId="287D7340" wp14:anchorId="228B0504">
            <wp:extent cx="2826373" cy="1764323"/>
            <wp:effectExtent l="0" t="0" r="0" b="7620"/>
            <wp:docPr id="641325870" name="Imagen 1" descr="Diagrama&#10;&#10;El contenido generado por IA puede ser incorrecto.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n 1"/>
                    <pic:cNvPicPr/>
                  </pic:nvPicPr>
                  <pic:blipFill>
                    <a:blip r:embed="Rf8ed0db1f6524498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826373" cy="1764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08F2002" w:rsidP="508F2002" w:rsidRDefault="508F2002" w14:paraId="0870564D" w14:textId="79488F18">
      <w:pPr>
        <w:spacing w:after="0" w:line="480" w:lineRule="auto"/>
        <w:ind w:firstLine="708"/>
        <w:jc w:val="center"/>
        <w:rPr>
          <w:rFonts w:ascii="Times New Roman" w:hAnsi="Times New Roman" w:cs="Times New Roman"/>
          <w:lang w:val="es-MX"/>
        </w:rPr>
      </w:pPr>
    </w:p>
    <w:p w:rsidR="508F2002" w:rsidP="508F2002" w:rsidRDefault="508F2002" w14:paraId="7694143F" w14:textId="62F0EA46">
      <w:pPr>
        <w:spacing w:after="0" w:line="480" w:lineRule="auto"/>
        <w:ind w:firstLine="708"/>
        <w:jc w:val="center"/>
        <w:rPr>
          <w:rFonts w:ascii="Times New Roman" w:hAnsi="Times New Roman" w:cs="Times New Roman"/>
          <w:lang w:val="es-MX"/>
        </w:rPr>
      </w:pPr>
    </w:p>
    <w:p w:rsidRPr="009704F3" w:rsidR="009704F3" w:rsidP="009704F3" w:rsidRDefault="009704F3" w14:paraId="4AE02A47" w14:textId="77777777">
      <w:pPr>
        <w:spacing w:after="0" w:line="480" w:lineRule="auto"/>
        <w:ind w:firstLine="708"/>
        <w:jc w:val="center"/>
        <w:rPr>
          <w:rFonts w:ascii="Times New Roman" w:hAnsi="Times New Roman" w:cs="Times New Roman"/>
          <w:lang w:val="es-MX"/>
        </w:rPr>
      </w:pPr>
    </w:p>
    <w:sectPr w:rsidRPr="009704F3" w:rsidR="009704F3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4F3"/>
    <w:rsid w:val="00002991"/>
    <w:rsid w:val="00003470"/>
    <w:rsid w:val="00005097"/>
    <w:rsid w:val="00005F14"/>
    <w:rsid w:val="00011C3D"/>
    <w:rsid w:val="00011EF4"/>
    <w:rsid w:val="000268CF"/>
    <w:rsid w:val="00034BC3"/>
    <w:rsid w:val="00037F7A"/>
    <w:rsid w:val="00041ED9"/>
    <w:rsid w:val="00045C9C"/>
    <w:rsid w:val="000535AB"/>
    <w:rsid w:val="00060F81"/>
    <w:rsid w:val="00065111"/>
    <w:rsid w:val="000761CD"/>
    <w:rsid w:val="00086EC2"/>
    <w:rsid w:val="00090F17"/>
    <w:rsid w:val="00093123"/>
    <w:rsid w:val="00094BEA"/>
    <w:rsid w:val="000A06C3"/>
    <w:rsid w:val="000A12EC"/>
    <w:rsid w:val="000A79B6"/>
    <w:rsid w:val="000B563D"/>
    <w:rsid w:val="000B5D4F"/>
    <w:rsid w:val="000D0294"/>
    <w:rsid w:val="000D2D65"/>
    <w:rsid w:val="000D2D89"/>
    <w:rsid w:val="000D4070"/>
    <w:rsid w:val="000D6130"/>
    <w:rsid w:val="000D6CF1"/>
    <w:rsid w:val="000E1F89"/>
    <w:rsid w:val="000E4959"/>
    <w:rsid w:val="000E76DB"/>
    <w:rsid w:val="000F1018"/>
    <w:rsid w:val="000F4D63"/>
    <w:rsid w:val="000F6514"/>
    <w:rsid w:val="000F7EC6"/>
    <w:rsid w:val="00104A32"/>
    <w:rsid w:val="00107476"/>
    <w:rsid w:val="001266CD"/>
    <w:rsid w:val="001325A2"/>
    <w:rsid w:val="00134FC7"/>
    <w:rsid w:val="00137673"/>
    <w:rsid w:val="00141FC1"/>
    <w:rsid w:val="0014220A"/>
    <w:rsid w:val="00142D3F"/>
    <w:rsid w:val="00150D75"/>
    <w:rsid w:val="0015244A"/>
    <w:rsid w:val="00153273"/>
    <w:rsid w:val="0016119F"/>
    <w:rsid w:val="00177C6E"/>
    <w:rsid w:val="00180B05"/>
    <w:rsid w:val="0018449C"/>
    <w:rsid w:val="00187876"/>
    <w:rsid w:val="001913A4"/>
    <w:rsid w:val="00195184"/>
    <w:rsid w:val="00195272"/>
    <w:rsid w:val="001A5CE6"/>
    <w:rsid w:val="001B06CD"/>
    <w:rsid w:val="001C131C"/>
    <w:rsid w:val="001C5367"/>
    <w:rsid w:val="001D7A60"/>
    <w:rsid w:val="001F39F0"/>
    <w:rsid w:val="0021699A"/>
    <w:rsid w:val="00217935"/>
    <w:rsid w:val="002219BD"/>
    <w:rsid w:val="002237CC"/>
    <w:rsid w:val="002273D6"/>
    <w:rsid w:val="0023580E"/>
    <w:rsid w:val="00236176"/>
    <w:rsid w:val="00237F86"/>
    <w:rsid w:val="00254AA0"/>
    <w:rsid w:val="00260AD2"/>
    <w:rsid w:val="00261EE2"/>
    <w:rsid w:val="00263328"/>
    <w:rsid w:val="00263384"/>
    <w:rsid w:val="002710C7"/>
    <w:rsid w:val="002753A3"/>
    <w:rsid w:val="00284C25"/>
    <w:rsid w:val="00285EEA"/>
    <w:rsid w:val="002A43D1"/>
    <w:rsid w:val="002C002F"/>
    <w:rsid w:val="002D31B1"/>
    <w:rsid w:val="002E09E5"/>
    <w:rsid w:val="002E1B28"/>
    <w:rsid w:val="002E5430"/>
    <w:rsid w:val="002E57FE"/>
    <w:rsid w:val="002F0CD7"/>
    <w:rsid w:val="002F3A61"/>
    <w:rsid w:val="002F4099"/>
    <w:rsid w:val="0030122D"/>
    <w:rsid w:val="0031214C"/>
    <w:rsid w:val="00320889"/>
    <w:rsid w:val="00324F72"/>
    <w:rsid w:val="00325E47"/>
    <w:rsid w:val="003279C2"/>
    <w:rsid w:val="00330184"/>
    <w:rsid w:val="00333994"/>
    <w:rsid w:val="00333FD1"/>
    <w:rsid w:val="00343C69"/>
    <w:rsid w:val="00345829"/>
    <w:rsid w:val="00345E2E"/>
    <w:rsid w:val="00353A88"/>
    <w:rsid w:val="00357B79"/>
    <w:rsid w:val="00362E3A"/>
    <w:rsid w:val="003637BD"/>
    <w:rsid w:val="003700CF"/>
    <w:rsid w:val="003744EE"/>
    <w:rsid w:val="00375196"/>
    <w:rsid w:val="00376DC7"/>
    <w:rsid w:val="00382DBB"/>
    <w:rsid w:val="00385773"/>
    <w:rsid w:val="003879AF"/>
    <w:rsid w:val="00394961"/>
    <w:rsid w:val="003A0258"/>
    <w:rsid w:val="003A6327"/>
    <w:rsid w:val="003A7D78"/>
    <w:rsid w:val="003B3B19"/>
    <w:rsid w:val="003C6413"/>
    <w:rsid w:val="003E6021"/>
    <w:rsid w:val="003F3797"/>
    <w:rsid w:val="003F5B81"/>
    <w:rsid w:val="0040294B"/>
    <w:rsid w:val="00406642"/>
    <w:rsid w:val="00406CAD"/>
    <w:rsid w:val="00406D11"/>
    <w:rsid w:val="00421F4D"/>
    <w:rsid w:val="00430FE7"/>
    <w:rsid w:val="00450821"/>
    <w:rsid w:val="00464907"/>
    <w:rsid w:val="0047472B"/>
    <w:rsid w:val="00474915"/>
    <w:rsid w:val="00477CC2"/>
    <w:rsid w:val="0049033C"/>
    <w:rsid w:val="00491044"/>
    <w:rsid w:val="00492CF5"/>
    <w:rsid w:val="004A489A"/>
    <w:rsid w:val="004B030F"/>
    <w:rsid w:val="004B1BB1"/>
    <w:rsid w:val="004B72E8"/>
    <w:rsid w:val="004C02A1"/>
    <w:rsid w:val="004C1286"/>
    <w:rsid w:val="004D2CAF"/>
    <w:rsid w:val="004E5BBF"/>
    <w:rsid w:val="004F4E81"/>
    <w:rsid w:val="0050151D"/>
    <w:rsid w:val="00504010"/>
    <w:rsid w:val="00505023"/>
    <w:rsid w:val="0050627B"/>
    <w:rsid w:val="00514AFA"/>
    <w:rsid w:val="005211A3"/>
    <w:rsid w:val="00524799"/>
    <w:rsid w:val="00531F6E"/>
    <w:rsid w:val="0053213B"/>
    <w:rsid w:val="005365E2"/>
    <w:rsid w:val="00540BBF"/>
    <w:rsid w:val="00542967"/>
    <w:rsid w:val="005471A9"/>
    <w:rsid w:val="00562BC0"/>
    <w:rsid w:val="005705E8"/>
    <w:rsid w:val="00571363"/>
    <w:rsid w:val="00572DE4"/>
    <w:rsid w:val="005777AE"/>
    <w:rsid w:val="00585798"/>
    <w:rsid w:val="00586DC8"/>
    <w:rsid w:val="0059009F"/>
    <w:rsid w:val="00590C0C"/>
    <w:rsid w:val="005910BC"/>
    <w:rsid w:val="005A2D17"/>
    <w:rsid w:val="005A5347"/>
    <w:rsid w:val="005B251A"/>
    <w:rsid w:val="005B33BD"/>
    <w:rsid w:val="005B5273"/>
    <w:rsid w:val="005B5AF0"/>
    <w:rsid w:val="005C5B0A"/>
    <w:rsid w:val="005D13E9"/>
    <w:rsid w:val="005D339A"/>
    <w:rsid w:val="005D6861"/>
    <w:rsid w:val="005E0B8E"/>
    <w:rsid w:val="005E1040"/>
    <w:rsid w:val="005E5B02"/>
    <w:rsid w:val="006043DC"/>
    <w:rsid w:val="0060682E"/>
    <w:rsid w:val="00615F19"/>
    <w:rsid w:val="0062451B"/>
    <w:rsid w:val="006416A4"/>
    <w:rsid w:val="00651DFC"/>
    <w:rsid w:val="00653E38"/>
    <w:rsid w:val="00665EB1"/>
    <w:rsid w:val="00684E5A"/>
    <w:rsid w:val="00687A64"/>
    <w:rsid w:val="006921FF"/>
    <w:rsid w:val="006B5214"/>
    <w:rsid w:val="006B68AE"/>
    <w:rsid w:val="006C06D3"/>
    <w:rsid w:val="006C2532"/>
    <w:rsid w:val="006D3712"/>
    <w:rsid w:val="006D3A33"/>
    <w:rsid w:val="006E2DC8"/>
    <w:rsid w:val="006E5F03"/>
    <w:rsid w:val="006F203D"/>
    <w:rsid w:val="0070258B"/>
    <w:rsid w:val="007064E7"/>
    <w:rsid w:val="007078B0"/>
    <w:rsid w:val="007174F6"/>
    <w:rsid w:val="0072146D"/>
    <w:rsid w:val="00730C48"/>
    <w:rsid w:val="00734D72"/>
    <w:rsid w:val="0074410E"/>
    <w:rsid w:val="007519AB"/>
    <w:rsid w:val="007578A3"/>
    <w:rsid w:val="00760136"/>
    <w:rsid w:val="00770DDF"/>
    <w:rsid w:val="00776082"/>
    <w:rsid w:val="00777A63"/>
    <w:rsid w:val="00782604"/>
    <w:rsid w:val="00784730"/>
    <w:rsid w:val="007876BF"/>
    <w:rsid w:val="00790BC4"/>
    <w:rsid w:val="007A1A42"/>
    <w:rsid w:val="007B2C18"/>
    <w:rsid w:val="007B6977"/>
    <w:rsid w:val="007C5F65"/>
    <w:rsid w:val="007C6F3C"/>
    <w:rsid w:val="007D59D1"/>
    <w:rsid w:val="007D73A8"/>
    <w:rsid w:val="007E4636"/>
    <w:rsid w:val="00805C52"/>
    <w:rsid w:val="00817388"/>
    <w:rsid w:val="00823913"/>
    <w:rsid w:val="00826802"/>
    <w:rsid w:val="0084325B"/>
    <w:rsid w:val="008533F4"/>
    <w:rsid w:val="00860E79"/>
    <w:rsid w:val="00867189"/>
    <w:rsid w:val="00867EC2"/>
    <w:rsid w:val="00883936"/>
    <w:rsid w:val="00887631"/>
    <w:rsid w:val="008B20BC"/>
    <w:rsid w:val="008C1521"/>
    <w:rsid w:val="008C26E6"/>
    <w:rsid w:val="008C422A"/>
    <w:rsid w:val="008D2A75"/>
    <w:rsid w:val="008D4EB1"/>
    <w:rsid w:val="008D657C"/>
    <w:rsid w:val="008D66CF"/>
    <w:rsid w:val="008E1213"/>
    <w:rsid w:val="00902745"/>
    <w:rsid w:val="009047E8"/>
    <w:rsid w:val="0091087E"/>
    <w:rsid w:val="00942623"/>
    <w:rsid w:val="00953BC7"/>
    <w:rsid w:val="0096118D"/>
    <w:rsid w:val="00961985"/>
    <w:rsid w:val="00962560"/>
    <w:rsid w:val="00962644"/>
    <w:rsid w:val="009704F3"/>
    <w:rsid w:val="00970DF2"/>
    <w:rsid w:val="00975970"/>
    <w:rsid w:val="009862EA"/>
    <w:rsid w:val="00986C80"/>
    <w:rsid w:val="009A7BBD"/>
    <w:rsid w:val="009B4E52"/>
    <w:rsid w:val="009C7546"/>
    <w:rsid w:val="009D2F95"/>
    <w:rsid w:val="009F3E6E"/>
    <w:rsid w:val="00A00187"/>
    <w:rsid w:val="00A12DCF"/>
    <w:rsid w:val="00A14929"/>
    <w:rsid w:val="00A16BB0"/>
    <w:rsid w:val="00A2215A"/>
    <w:rsid w:val="00A40BCE"/>
    <w:rsid w:val="00A44CE4"/>
    <w:rsid w:val="00A46D23"/>
    <w:rsid w:val="00A56D92"/>
    <w:rsid w:val="00A629B9"/>
    <w:rsid w:val="00A75879"/>
    <w:rsid w:val="00A80BDE"/>
    <w:rsid w:val="00A8619F"/>
    <w:rsid w:val="00A91C7D"/>
    <w:rsid w:val="00AA5989"/>
    <w:rsid w:val="00AA5EB2"/>
    <w:rsid w:val="00AA6B8F"/>
    <w:rsid w:val="00AC4369"/>
    <w:rsid w:val="00AD3102"/>
    <w:rsid w:val="00AE263E"/>
    <w:rsid w:val="00AE41FA"/>
    <w:rsid w:val="00AF4C73"/>
    <w:rsid w:val="00B125B2"/>
    <w:rsid w:val="00B15FC1"/>
    <w:rsid w:val="00B20F25"/>
    <w:rsid w:val="00B217F9"/>
    <w:rsid w:val="00B230AB"/>
    <w:rsid w:val="00B347C5"/>
    <w:rsid w:val="00B37208"/>
    <w:rsid w:val="00B40D58"/>
    <w:rsid w:val="00B56D23"/>
    <w:rsid w:val="00B73FAF"/>
    <w:rsid w:val="00B76B27"/>
    <w:rsid w:val="00B96775"/>
    <w:rsid w:val="00B97E25"/>
    <w:rsid w:val="00BA473F"/>
    <w:rsid w:val="00BA53D5"/>
    <w:rsid w:val="00BA73DF"/>
    <w:rsid w:val="00BB4524"/>
    <w:rsid w:val="00BD072C"/>
    <w:rsid w:val="00BD578D"/>
    <w:rsid w:val="00BD6A4A"/>
    <w:rsid w:val="00BE3EDA"/>
    <w:rsid w:val="00BE5C55"/>
    <w:rsid w:val="00BE71AB"/>
    <w:rsid w:val="00BF4788"/>
    <w:rsid w:val="00BF707E"/>
    <w:rsid w:val="00C00D5E"/>
    <w:rsid w:val="00C07C9C"/>
    <w:rsid w:val="00C30E1D"/>
    <w:rsid w:val="00C35F2B"/>
    <w:rsid w:val="00C54B3C"/>
    <w:rsid w:val="00C61E27"/>
    <w:rsid w:val="00C64CB8"/>
    <w:rsid w:val="00C702CD"/>
    <w:rsid w:val="00C71B4B"/>
    <w:rsid w:val="00C72BBA"/>
    <w:rsid w:val="00C75CC3"/>
    <w:rsid w:val="00C77EFE"/>
    <w:rsid w:val="00C815E6"/>
    <w:rsid w:val="00C87F7A"/>
    <w:rsid w:val="00C93BE5"/>
    <w:rsid w:val="00C96685"/>
    <w:rsid w:val="00CB1862"/>
    <w:rsid w:val="00CB2D76"/>
    <w:rsid w:val="00CB31C1"/>
    <w:rsid w:val="00CC04C3"/>
    <w:rsid w:val="00CC45B7"/>
    <w:rsid w:val="00CC4EEA"/>
    <w:rsid w:val="00CC7D89"/>
    <w:rsid w:val="00CD0796"/>
    <w:rsid w:val="00CF4037"/>
    <w:rsid w:val="00D0418B"/>
    <w:rsid w:val="00D114DC"/>
    <w:rsid w:val="00D125A6"/>
    <w:rsid w:val="00D13810"/>
    <w:rsid w:val="00D13884"/>
    <w:rsid w:val="00D17934"/>
    <w:rsid w:val="00D22728"/>
    <w:rsid w:val="00D22C8C"/>
    <w:rsid w:val="00D2453D"/>
    <w:rsid w:val="00D25C9A"/>
    <w:rsid w:val="00D264AF"/>
    <w:rsid w:val="00D313AF"/>
    <w:rsid w:val="00D314FA"/>
    <w:rsid w:val="00D35200"/>
    <w:rsid w:val="00D436AA"/>
    <w:rsid w:val="00D5450D"/>
    <w:rsid w:val="00D62071"/>
    <w:rsid w:val="00D639CC"/>
    <w:rsid w:val="00D64F04"/>
    <w:rsid w:val="00D65AC9"/>
    <w:rsid w:val="00D67A1F"/>
    <w:rsid w:val="00D71FAC"/>
    <w:rsid w:val="00D77140"/>
    <w:rsid w:val="00D779AE"/>
    <w:rsid w:val="00D86C40"/>
    <w:rsid w:val="00D9011A"/>
    <w:rsid w:val="00D91291"/>
    <w:rsid w:val="00D92693"/>
    <w:rsid w:val="00DA5DA8"/>
    <w:rsid w:val="00DB0D52"/>
    <w:rsid w:val="00DB25C8"/>
    <w:rsid w:val="00DB48C2"/>
    <w:rsid w:val="00DB7FC4"/>
    <w:rsid w:val="00DC0DF5"/>
    <w:rsid w:val="00DC1E6D"/>
    <w:rsid w:val="00DC5179"/>
    <w:rsid w:val="00DD7020"/>
    <w:rsid w:val="00DE0D9A"/>
    <w:rsid w:val="00DE207B"/>
    <w:rsid w:val="00DE7BF8"/>
    <w:rsid w:val="00DF2377"/>
    <w:rsid w:val="00DF7002"/>
    <w:rsid w:val="00DF72E0"/>
    <w:rsid w:val="00E0042B"/>
    <w:rsid w:val="00E03674"/>
    <w:rsid w:val="00E0491C"/>
    <w:rsid w:val="00E05050"/>
    <w:rsid w:val="00E07916"/>
    <w:rsid w:val="00E11CA6"/>
    <w:rsid w:val="00E24067"/>
    <w:rsid w:val="00E27FB4"/>
    <w:rsid w:val="00E31930"/>
    <w:rsid w:val="00E3266A"/>
    <w:rsid w:val="00E32C7E"/>
    <w:rsid w:val="00E3630F"/>
    <w:rsid w:val="00E366C8"/>
    <w:rsid w:val="00E3791D"/>
    <w:rsid w:val="00E46362"/>
    <w:rsid w:val="00E56B74"/>
    <w:rsid w:val="00E57149"/>
    <w:rsid w:val="00E63F7A"/>
    <w:rsid w:val="00E64911"/>
    <w:rsid w:val="00E66818"/>
    <w:rsid w:val="00E90D1B"/>
    <w:rsid w:val="00EA2C00"/>
    <w:rsid w:val="00EA4460"/>
    <w:rsid w:val="00EE353E"/>
    <w:rsid w:val="00EE7B3C"/>
    <w:rsid w:val="00EF1319"/>
    <w:rsid w:val="00EF72B3"/>
    <w:rsid w:val="00F02461"/>
    <w:rsid w:val="00F10057"/>
    <w:rsid w:val="00F1252A"/>
    <w:rsid w:val="00F132FD"/>
    <w:rsid w:val="00F15862"/>
    <w:rsid w:val="00F17BA7"/>
    <w:rsid w:val="00F334B8"/>
    <w:rsid w:val="00F36AC2"/>
    <w:rsid w:val="00F42581"/>
    <w:rsid w:val="00F44A06"/>
    <w:rsid w:val="00F46685"/>
    <w:rsid w:val="00F46C2E"/>
    <w:rsid w:val="00F50E40"/>
    <w:rsid w:val="00F53F7C"/>
    <w:rsid w:val="00F5541A"/>
    <w:rsid w:val="00F64DED"/>
    <w:rsid w:val="00F81E18"/>
    <w:rsid w:val="00F95A26"/>
    <w:rsid w:val="00FA062A"/>
    <w:rsid w:val="00FA351F"/>
    <w:rsid w:val="00FA761A"/>
    <w:rsid w:val="00FC5109"/>
    <w:rsid w:val="00FE1964"/>
    <w:rsid w:val="00FE3912"/>
    <w:rsid w:val="00FF2D6E"/>
    <w:rsid w:val="07FA96E8"/>
    <w:rsid w:val="10927710"/>
    <w:rsid w:val="3AF39A2F"/>
    <w:rsid w:val="41E0D5A8"/>
    <w:rsid w:val="4FA99578"/>
    <w:rsid w:val="4FD97F73"/>
    <w:rsid w:val="508F2002"/>
    <w:rsid w:val="6895FF25"/>
    <w:rsid w:val="68EB7A2D"/>
    <w:rsid w:val="6DC80681"/>
    <w:rsid w:val="7387C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5C0DE"/>
  <w15:chartTrackingRefBased/>
  <w15:docId w15:val="{16355D66-3672-4F36-8D5F-5D0A952AE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704F3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704F3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704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704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704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704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704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704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704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APA7" w:customStyle="1">
    <w:name w:val="APA 7"/>
    <w:basedOn w:val="Tablanormal"/>
    <w:uiPriority w:val="99"/>
    <w:rsid w:val="00065111"/>
    <w:pPr>
      <w:spacing w:after="0" w:line="240" w:lineRule="auto"/>
      <w:jc w:val="center"/>
    </w:pPr>
    <w:rPr>
      <w:rFonts w:ascii="Times New Roman" w:hAnsi="Times New Roman"/>
    </w:rPr>
    <w:tblPr>
      <w:tblBorders>
        <w:bottom w:val="single" w:color="auto" w:sz="4" w:space="0"/>
      </w:tblBorders>
    </w:tblPr>
    <w:tcPr>
      <w:vAlign w:val="center"/>
    </w:tcPr>
    <w:tblStylePr w:type="firstRow">
      <w:rPr>
        <w:rFonts w:ascii="Times New Roman" w:hAnsi="Times New Roman"/>
        <w:b/>
        <w:sz w:val="24"/>
      </w:rPr>
      <w:tblPr/>
      <w:tcPr>
        <w:tcBorders>
          <w:top w:val="single" w:color="auto" w:sz="8" w:space="0"/>
          <w:left w:val="nil"/>
          <w:bottom w:val="single" w:color="auto" w:sz="8" w:space="0"/>
          <w:right w:val="nil"/>
          <w:insideH w:val="nil"/>
          <w:insideV w:val="nil"/>
        </w:tcBorders>
      </w:tcPr>
    </w:tblStylePr>
    <w:tblStylePr w:type="lastRow">
      <w:rPr>
        <w:b/>
      </w:rPr>
    </w:tblStylePr>
    <w:tblStylePr w:type="firstCol">
      <w:pPr>
        <w:jc w:val="left"/>
      </w:pPr>
    </w:tblStylePr>
  </w:style>
  <w:style w:type="table" w:styleId="APAS7" w:customStyle="1">
    <w:name w:val="APAS 7"/>
    <w:basedOn w:val="Tablanormal"/>
    <w:uiPriority w:val="99"/>
    <w:rsid w:val="00065111"/>
    <w:pPr>
      <w:spacing w:after="0" w:line="240" w:lineRule="auto"/>
      <w:jc w:val="center"/>
    </w:pPr>
    <w:rPr>
      <w:rFonts w:ascii="Times New Roman" w:hAnsi="Times New Roman"/>
    </w:rPr>
    <w:tblPr>
      <w:tblBorders>
        <w:bottom w:val="single" w:color="000000" w:themeColor="text1" w:sz="4" w:space="0"/>
      </w:tblBorders>
    </w:tblPr>
    <w:tcPr>
      <w:vAlign w:val="center"/>
    </w:tcPr>
    <w:tblStylePr w:type="firstRow">
      <w:rPr>
        <w:rFonts w:ascii="Times New Roman" w:hAnsi="Times New Roman"/>
        <w:b/>
        <w:sz w:val="24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character" w:styleId="Ttulo1Car" w:customStyle="1">
    <w:name w:val="Título 1 Car"/>
    <w:basedOn w:val="Fuentedeprrafopredeter"/>
    <w:link w:val="Ttulo1"/>
    <w:uiPriority w:val="9"/>
    <w:rsid w:val="009704F3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9704F3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9704F3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9704F3"/>
    <w:rPr>
      <w:rFonts w:eastAsiaTheme="majorEastAsia" w:cstheme="majorBidi"/>
      <w:i/>
      <w:iCs/>
      <w:color w:val="2F5496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9704F3"/>
    <w:rPr>
      <w:rFonts w:eastAsiaTheme="majorEastAsia" w:cstheme="majorBidi"/>
      <w:color w:val="2F5496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9704F3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9704F3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9704F3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9704F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704F3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9704F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704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9704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704F3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9704F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704F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704F3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704F3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9704F3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704F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image" Target="media/image4.png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image" Target="media/image3.png" Id="rId6" /><Relationship Type="http://schemas.openxmlformats.org/officeDocument/2006/relationships/image" Target="media/image2.png" Id="rId5" /><Relationship Type="http://schemas.openxmlformats.org/officeDocument/2006/relationships/theme" Target="theme/theme1.xml" Id="rId10" /><Relationship Type="http://schemas.openxmlformats.org/officeDocument/2006/relationships/image" Target="media/image1.png" Id="rId4" /><Relationship Type="http://schemas.openxmlformats.org/officeDocument/2006/relationships/fontTable" Target="fontTable.xml" Id="rId9" /><Relationship Type="http://schemas.openxmlformats.org/officeDocument/2006/relationships/image" Target="/media/image6.png" Id="Rb22bfa62c130456c" /><Relationship Type="http://schemas.openxmlformats.org/officeDocument/2006/relationships/image" Target="/media/image7.png" Id="R9b818733390f4dde" /><Relationship Type="http://schemas.openxmlformats.org/officeDocument/2006/relationships/image" Target="/media/image8.png" Id="Rceee5d2a2de541ba" /><Relationship Type="http://schemas.openxmlformats.org/officeDocument/2006/relationships/image" Target="/media/image9.png" Id="Rf8ed0db1f6524498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JUAN LOPEZ</dc:creator>
  <keywords/>
  <dc:description/>
  <lastModifiedBy>NICOLAS SIERRA</lastModifiedBy>
  <revision>8</revision>
  <dcterms:created xsi:type="dcterms:W3CDTF">2025-02-12T15:36:00.0000000Z</dcterms:created>
  <dcterms:modified xsi:type="dcterms:W3CDTF">2025-04-01T15:52:27.6930370Z</dcterms:modified>
</coreProperties>
</file>